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提交说明</w:t>
      </w:r>
      <w:r>
        <w:rPr>
          <w:rFonts w:hint="eastAsia"/>
          <w:sz w:val="32"/>
          <w:szCs w:val="32"/>
        </w:rPr>
        <w:t>：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纸质版中思想政治审查意见及科室推荐意见需要填写完整，同时党总支书记、科室负责人签字，科室盖章；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思想政治审查</w:t>
      </w:r>
      <w:r>
        <w:rPr>
          <w:rFonts w:hint="eastAsia"/>
          <w:sz w:val="32"/>
          <w:szCs w:val="32"/>
          <w:lang w:eastAsia="zh-CN"/>
        </w:rPr>
        <w:t>表中考察意见</w:t>
      </w:r>
      <w:r>
        <w:rPr>
          <w:sz w:val="32"/>
          <w:szCs w:val="32"/>
        </w:rPr>
        <w:t>及</w:t>
      </w:r>
      <w:r>
        <w:rPr>
          <w:rFonts w:hint="eastAsia"/>
          <w:sz w:val="32"/>
          <w:szCs w:val="32"/>
        </w:rPr>
        <w:t>科室</w:t>
      </w:r>
      <w:r>
        <w:rPr>
          <w:sz w:val="32"/>
          <w:szCs w:val="32"/>
        </w:rPr>
        <w:t>推荐意见的</w:t>
      </w:r>
      <w:r>
        <w:rPr>
          <w:color w:val="FF0000"/>
          <w:sz w:val="32"/>
          <w:szCs w:val="32"/>
          <w:u w:val="double"/>
        </w:rPr>
        <w:t>总字数</w:t>
      </w:r>
      <w:r>
        <w:rPr>
          <w:sz w:val="32"/>
          <w:szCs w:val="32"/>
        </w:rPr>
        <w:t>控制在</w:t>
      </w:r>
      <w:r>
        <w:rPr>
          <w:rFonts w:hint="eastAsia"/>
          <w:sz w:val="32"/>
          <w:szCs w:val="32"/>
        </w:rPr>
        <w:t>500字以内！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考核要求请根据实际填写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回国报告一年左右会根据本次填写的考核要求进行考核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考核未达要求者将按合同要求进行处理</w:t>
      </w:r>
      <w:r>
        <w:rPr>
          <w:rFonts w:hint="eastAsia"/>
          <w:sz w:val="32"/>
          <w:szCs w:val="32"/>
        </w:rPr>
        <w:t>。</w:t>
      </w:r>
    </w:p>
    <w:p>
      <w:pPr>
        <w:pStyle w:val="12"/>
        <w:ind w:left="36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（考核要求包括：论文数、参加国际会议、受邀报告次数、举办国际会议次数、邀请外国专家来校次数、与外方合作项目等）</w:t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"mailto:将word版本发送至xy3yyrcb@163.com。" </w:instrText>
      </w:r>
      <w:r>
        <w:rPr>
          <w:sz w:val="32"/>
          <w:szCs w:val="32"/>
        </w:rPr>
        <w:fldChar w:fldCharType="separate"/>
      </w:r>
      <w:r>
        <w:rPr>
          <w:rStyle w:val="8"/>
          <w:sz w:val="32"/>
          <w:szCs w:val="32"/>
        </w:rPr>
        <w:t>将</w:t>
      </w:r>
      <w:r>
        <w:rPr>
          <w:rStyle w:val="8"/>
          <w:color w:val="FF0000"/>
          <w:sz w:val="32"/>
          <w:szCs w:val="32"/>
        </w:rPr>
        <w:t>word版本</w:t>
      </w:r>
      <w:r>
        <w:rPr>
          <w:rStyle w:val="8"/>
          <w:sz w:val="32"/>
          <w:szCs w:val="32"/>
        </w:rPr>
        <w:t>发送至</w:t>
      </w:r>
      <w:r>
        <w:rPr>
          <w:rStyle w:val="8"/>
          <w:rFonts w:hint="eastAsia"/>
          <w:sz w:val="32"/>
          <w:szCs w:val="32"/>
        </w:rPr>
        <w:t>xy3yyrcb@163.com。</w:t>
      </w:r>
      <w:r>
        <w:rPr>
          <w:sz w:val="32"/>
          <w:szCs w:val="32"/>
        </w:rPr>
        <w:fldChar w:fldCharType="end"/>
      </w:r>
    </w:p>
    <w:p>
      <w:pPr>
        <w:pStyle w:val="12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本页无需打印。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both"/>
        <w:rPr>
          <w:rFonts w:hint="eastAsia" w:ascii="方正小标宋简体" w:eastAsia="方正小标宋简体"/>
          <w:b/>
          <w:sz w:val="21"/>
          <w:szCs w:val="21"/>
        </w:rPr>
      </w:pP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中南大学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湘雅三医院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2021</w:t>
      </w:r>
      <w:r>
        <w:rPr>
          <w:rFonts w:hint="eastAsia" w:ascii="方正小标宋简体" w:eastAsia="方正小标宋简体"/>
          <w:b/>
          <w:sz w:val="32"/>
          <w:szCs w:val="32"/>
        </w:rPr>
        <w:t>年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国家公派高研出国访学</w:t>
      </w:r>
    </w:p>
    <w:p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（面上）项目</w:t>
      </w:r>
      <w:r>
        <w:rPr>
          <w:rFonts w:hint="eastAsia" w:ascii="方正小标宋简体" w:eastAsia="方正小标宋简体"/>
          <w:b/>
          <w:sz w:val="32"/>
          <w:szCs w:val="32"/>
        </w:rPr>
        <w:t>推荐人选思想政治考察表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6"/>
        <w:gridCol w:w="1843"/>
        <w:gridCol w:w="1276"/>
        <w:gridCol w:w="1276"/>
        <w:gridCol w:w="1275"/>
        <w:gridCol w:w="1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国籍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所在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科室</w:t>
            </w:r>
          </w:p>
        </w:tc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434343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职务/</w:t>
            </w:r>
          </w:p>
          <w:p>
            <w:pPr>
              <w:jc w:val="center"/>
              <w:rPr>
                <w:rFonts w:ascii="宋体" w:hAnsi="宋体"/>
                <w:i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职称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在本单位工作年限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所在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党组织考察</w:t>
            </w:r>
          </w:p>
          <w:p>
            <w:pPr>
              <w:jc w:val="center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1.考察内容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</w:t>
            </w:r>
            <w:r>
              <w:rPr>
                <w:rFonts w:hint="eastAsia" w:asciiTheme="minorEastAsia" w:hAnsiTheme="minorEastAsia"/>
                <w:color w:val="434343"/>
                <w:szCs w:val="21"/>
                <w:shd w:val="clear" w:color="auto" w:fill="FFFFFF"/>
              </w:rPr>
              <w:t>多选，请按“[ √ ]”勾选）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）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思想政治素质，对重大政治原则问题的认识和立场方面；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遵守国家法律法规，校纪校规方面； 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教书育人，对待教学工作，关爱学生方面；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科学精神，学术诚信，学术道德方面；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师德师风、教风、医德医风方面；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廉洁自律方面；</w:t>
            </w:r>
          </w:p>
          <w:p>
            <w:pPr>
              <w:ind w:firstLine="136" w:firstLineChars="65"/>
              <w:rPr>
                <w:rFonts w:ascii="宋体" w:hAnsi="宋体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其他</w:t>
            </w:r>
            <w:r>
              <w:rPr>
                <w:rFonts w:hint="eastAsia" w:ascii="宋体" w:hAnsi="宋体"/>
                <w:color w:val="434343"/>
                <w:szCs w:val="21"/>
                <w:u w:val="single"/>
                <w:shd w:val="clear" w:color="auto" w:fill="FFFFFF"/>
              </w:rPr>
              <w:t xml:space="preserve">          </w:t>
            </w: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.考察形式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（多选，请按“[ √ ]”勾选））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查阅人事档案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通过业务能力考评侧面了解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 ] 通过合作者或同行专家口碑了解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 xml:space="preserve">[ ] 其他                    </w:t>
            </w:r>
          </w:p>
          <w:p>
            <w:pPr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3.考察意见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[须按上述考察内容给出意见，并对是否受过党纪政纪处分、是否有学术不端或师德失范行为给出明确意见(对近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个月做过此类考察且近3个月内表现无变化的人员，可不再写考察意见，只须在此栏注明上一次的考察时间、考察事由及考察结论即可)]。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</w:t>
            </w:r>
          </w:p>
          <w:p>
            <w:pPr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>4.本次考察结果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>（合格/不合格）：</w:t>
            </w:r>
            <w:r>
              <w:rPr>
                <w:rFonts w:hint="eastAsia" w:ascii="宋体" w:hAnsi="宋体"/>
                <w:color w:val="434343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 </w:t>
            </w:r>
          </w:p>
          <w:p>
            <w:pPr>
              <w:spacing w:before="156" w:beforeLines="50"/>
              <w:ind w:right="482" w:firstLine="3012" w:firstLineChars="1250"/>
              <w:rPr>
                <w:rFonts w:hint="eastAsia" w:ascii="宋体" w:hAnsi="宋体" w:eastAsiaTheme="minorEastAsia"/>
                <w:b/>
                <w:color w:val="43434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val="en-US" w:eastAsia="zh-CN"/>
              </w:rPr>
              <w:t>科室负责人签字：</w:t>
            </w:r>
          </w:p>
          <w:p>
            <w:pPr>
              <w:spacing w:before="156" w:beforeLines="50"/>
              <w:ind w:right="482" w:firstLine="3012" w:firstLineChars="1250"/>
              <w:rPr>
                <w:rFonts w:ascii="宋体" w:hAnsi="宋体"/>
                <w:b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  <w:lang w:eastAsia="zh-CN"/>
              </w:rPr>
              <w:t>所在党总支</w:t>
            </w:r>
            <w:r>
              <w:rPr>
                <w:rFonts w:hint="eastAsia" w:ascii="宋体" w:hAnsi="宋体"/>
                <w:b/>
                <w:color w:val="434343"/>
                <w:sz w:val="24"/>
                <w:szCs w:val="24"/>
                <w:shd w:val="clear" w:color="auto" w:fill="FFFFFF"/>
              </w:rPr>
              <w:t xml:space="preserve">书记签字：                </w:t>
            </w: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   </w:t>
            </w:r>
          </w:p>
          <w:p>
            <w:pPr>
              <w:jc w:val="right"/>
              <w:rPr>
                <w:rFonts w:ascii="宋体" w:hAnsi="宋体"/>
                <w:color w:val="43434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434343"/>
                <w:sz w:val="24"/>
                <w:szCs w:val="24"/>
                <w:shd w:val="clear" w:color="auto" w:fill="FFFFFF"/>
              </w:rPr>
              <w:t xml:space="preserve">年     月    日    </w:t>
            </w:r>
          </w:p>
        </w:tc>
      </w:tr>
    </w:tbl>
    <w:p>
      <w:pPr>
        <w:spacing w:line="360" w:lineRule="exact"/>
        <w:rPr>
          <w:rFonts w:hint="eastAsia" w:ascii="楷体_GB2312" w:hAnsi="宋体" w:eastAsia="楷体_GB2312"/>
          <w:color w:val="434343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楷体_GB2312" w:hAnsi="宋体" w:eastAsia="楷体_GB2312"/>
          <w:color w:val="434343"/>
          <w:sz w:val="24"/>
          <w:szCs w:val="24"/>
          <w:shd w:val="clear" w:color="auto" w:fill="FFFFFF"/>
        </w:rPr>
      </w:pPr>
      <w:r>
        <w:rPr>
          <w:rFonts w:hint="eastAsia" w:ascii="楷体_GB2312" w:hAnsi="宋体" w:eastAsia="楷体_GB2312"/>
          <w:color w:val="434343"/>
          <w:sz w:val="24"/>
          <w:szCs w:val="24"/>
          <w:shd w:val="clear" w:color="auto" w:fill="FFFFFF"/>
        </w:rPr>
        <w:t>注：本表格使用A4纸单面打印，内容控制在一面。</w:t>
      </w:r>
    </w:p>
    <w:p>
      <w:pPr>
        <w:spacing w:line="360" w:lineRule="exact"/>
        <w:jc w:val="center"/>
        <w:rPr>
          <w:rFonts w:ascii="楷体_GB2312" w:hAnsi="宋体" w:eastAsia="楷体_GB2312"/>
          <w:color w:val="434343"/>
          <w:sz w:val="44"/>
          <w:szCs w:val="44"/>
          <w:shd w:val="clear" w:color="auto" w:fill="FFFFFF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科室</w:t>
      </w:r>
      <w:r>
        <w:rPr>
          <w:rFonts w:hint="eastAsia" w:ascii="方正小标宋简体" w:eastAsia="方正小标宋简体"/>
          <w:b/>
          <w:sz w:val="32"/>
          <w:szCs w:val="32"/>
        </w:rPr>
        <w:t>推荐意见</w:t>
      </w:r>
    </w:p>
    <w:p>
      <w:pPr>
        <w:spacing w:line="4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sz w:val="28"/>
          <w:szCs w:val="28"/>
        </w:rPr>
        <w:t>填写对申请人推荐意见，包括教学、科研、工作情况、学术业务水平、发展潜力、综合素质、外语水平、出国研修的必要性和可行性；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科室</w:t>
      </w:r>
      <w:r>
        <w:rPr>
          <w:rFonts w:hint="eastAsia" w:ascii="仿宋_GB2312" w:eastAsia="仿宋_GB2312"/>
          <w:b/>
          <w:bCs/>
          <w:sz w:val="28"/>
          <w:szCs w:val="28"/>
        </w:rPr>
        <w:t>对申请人出国研修目标要求</w:t>
      </w:r>
      <w:r>
        <w:rPr>
          <w:rFonts w:hint="eastAsia" w:ascii="仿宋_GB2312" w:eastAsia="仿宋_GB2312"/>
          <w:sz w:val="28"/>
          <w:szCs w:val="28"/>
        </w:rPr>
        <w:t>；回国后对被推荐人的使用计划。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控制在500字以内。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pacing w:line="360" w:lineRule="auto"/>
        <w:rPr>
          <w:rFonts w:hint="default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一、科室推荐意见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XX老师系我院XX学科xxx专业的学术骨干，（阐述近几年来个人所取得教学科研成果等）。</w:t>
      </w:r>
    </w:p>
    <w:p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-----…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该老师拟留学院校在该专业领域处于国际领先地位，为使其在科研领域取得更好成绩，进一步促进我校该学科专业的发展，急需选派出国研修，其研修计划切实可行；该老师身体健康，综合素质较高；具备一定的外语听说读写能力，学成回国后，将继续在我校从事科研、教学（或医疗）工作。</w:t>
      </w:r>
    </w:p>
    <w:p>
      <w:pPr>
        <w:numPr>
          <w:ilvl w:val="0"/>
          <w:numId w:val="2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科室对申请人出国留学的明确考核要求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负责人</w:t>
      </w:r>
      <w:r>
        <w:rPr>
          <w:rFonts w:hint="eastAsia" w:ascii="仿宋_GB2312" w:eastAsia="仿宋_GB2312"/>
          <w:sz w:val="28"/>
          <w:szCs w:val="28"/>
        </w:rPr>
        <w:t xml:space="preserve">：   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科室</w:t>
      </w:r>
      <w:r>
        <w:rPr>
          <w:rFonts w:ascii="仿宋_GB2312" w:eastAsia="仿宋_GB2312"/>
          <w:sz w:val="28"/>
          <w:szCs w:val="28"/>
        </w:rPr>
        <w:t>公章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>个人承诺书</w:t>
      </w:r>
    </w:p>
    <w:p>
      <w:pPr>
        <w:jc w:val="center"/>
        <w:rPr>
          <w:b/>
          <w:sz w:val="15"/>
          <w:szCs w:val="15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本人已详细阅读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年度国家公派出国新政策，所拟定出国留学计划已经本人慎重考虑。知晓本年度留学资格有效期保留至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sz w:val="28"/>
          <w:szCs w:val="28"/>
        </w:rPr>
        <w:t>年12月31日，同时理解学成归国后，有履行回国服务的义务。如获得本年度国家公派高研出国访学（面上）项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目研修资格，将保证做好单位工作交接，按期派出。不得无故放弃留学资格；不得无故更改留学计划。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明确此次出国留学的考核要求，将尽力完成考核任务。</w:t>
      </w:r>
    </w:p>
    <w:p>
      <w:pPr>
        <w:ind w:right="560" w:firstLine="5200" w:firstLineChars="185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承诺人：</w:t>
      </w:r>
    </w:p>
    <w:p>
      <w:pPr>
        <w:jc w:val="righ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XXXX年X月X日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DA76C"/>
    <w:multiLevelType w:val="singleLevel"/>
    <w:tmpl w:val="CE4DA7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5B1CB1"/>
    <w:multiLevelType w:val="multilevel"/>
    <w:tmpl w:val="655B1C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BA"/>
    <w:rsid w:val="000020FF"/>
    <w:rsid w:val="000050C9"/>
    <w:rsid w:val="00006F78"/>
    <w:rsid w:val="00024FC1"/>
    <w:rsid w:val="00052F11"/>
    <w:rsid w:val="00066BFD"/>
    <w:rsid w:val="000823AC"/>
    <w:rsid w:val="00090894"/>
    <w:rsid w:val="00092DFE"/>
    <w:rsid w:val="0009355F"/>
    <w:rsid w:val="00095008"/>
    <w:rsid w:val="000A37A4"/>
    <w:rsid w:val="000B3B93"/>
    <w:rsid w:val="000F062D"/>
    <w:rsid w:val="0010245A"/>
    <w:rsid w:val="00112BD3"/>
    <w:rsid w:val="00114D3A"/>
    <w:rsid w:val="00133940"/>
    <w:rsid w:val="001344DB"/>
    <w:rsid w:val="0013597C"/>
    <w:rsid w:val="00136C9D"/>
    <w:rsid w:val="00160835"/>
    <w:rsid w:val="00186DC4"/>
    <w:rsid w:val="00187E84"/>
    <w:rsid w:val="00193C58"/>
    <w:rsid w:val="001A4FF9"/>
    <w:rsid w:val="001B262F"/>
    <w:rsid w:val="001E52CA"/>
    <w:rsid w:val="002137D1"/>
    <w:rsid w:val="002612A8"/>
    <w:rsid w:val="002737C8"/>
    <w:rsid w:val="00286080"/>
    <w:rsid w:val="0028642D"/>
    <w:rsid w:val="0028780A"/>
    <w:rsid w:val="00291BBD"/>
    <w:rsid w:val="002D3B0C"/>
    <w:rsid w:val="002F2BB2"/>
    <w:rsid w:val="00317E21"/>
    <w:rsid w:val="00346E1B"/>
    <w:rsid w:val="003525D4"/>
    <w:rsid w:val="00381C0D"/>
    <w:rsid w:val="003840FF"/>
    <w:rsid w:val="00386804"/>
    <w:rsid w:val="00395397"/>
    <w:rsid w:val="003A5661"/>
    <w:rsid w:val="003B15CD"/>
    <w:rsid w:val="003B65CE"/>
    <w:rsid w:val="003D5FDD"/>
    <w:rsid w:val="004024A9"/>
    <w:rsid w:val="00402B30"/>
    <w:rsid w:val="00416AE6"/>
    <w:rsid w:val="00441F55"/>
    <w:rsid w:val="00490704"/>
    <w:rsid w:val="004B330D"/>
    <w:rsid w:val="004C50E3"/>
    <w:rsid w:val="004D69AA"/>
    <w:rsid w:val="004E131C"/>
    <w:rsid w:val="004E3726"/>
    <w:rsid w:val="004F6B0E"/>
    <w:rsid w:val="005133AA"/>
    <w:rsid w:val="0054713C"/>
    <w:rsid w:val="0054766F"/>
    <w:rsid w:val="005554E8"/>
    <w:rsid w:val="005D1D1D"/>
    <w:rsid w:val="005D4E5F"/>
    <w:rsid w:val="005D5E9B"/>
    <w:rsid w:val="005E0D35"/>
    <w:rsid w:val="005F78BA"/>
    <w:rsid w:val="0062636A"/>
    <w:rsid w:val="00660541"/>
    <w:rsid w:val="00666F8A"/>
    <w:rsid w:val="006C2B56"/>
    <w:rsid w:val="006E27C7"/>
    <w:rsid w:val="006E28C3"/>
    <w:rsid w:val="006F1566"/>
    <w:rsid w:val="006F7A18"/>
    <w:rsid w:val="00714A5F"/>
    <w:rsid w:val="00716BBC"/>
    <w:rsid w:val="00717E11"/>
    <w:rsid w:val="0074799B"/>
    <w:rsid w:val="00766C88"/>
    <w:rsid w:val="00785468"/>
    <w:rsid w:val="007904B6"/>
    <w:rsid w:val="0079184C"/>
    <w:rsid w:val="0079777D"/>
    <w:rsid w:val="007A18D8"/>
    <w:rsid w:val="007B10D6"/>
    <w:rsid w:val="007E7A59"/>
    <w:rsid w:val="008060CF"/>
    <w:rsid w:val="008318FC"/>
    <w:rsid w:val="008345E2"/>
    <w:rsid w:val="008A4DB5"/>
    <w:rsid w:val="008C6754"/>
    <w:rsid w:val="008D3C94"/>
    <w:rsid w:val="008E224C"/>
    <w:rsid w:val="008E493B"/>
    <w:rsid w:val="008F2B97"/>
    <w:rsid w:val="00900291"/>
    <w:rsid w:val="00915580"/>
    <w:rsid w:val="00925F84"/>
    <w:rsid w:val="00940624"/>
    <w:rsid w:val="009B2808"/>
    <w:rsid w:val="00A314CA"/>
    <w:rsid w:val="00A52CC0"/>
    <w:rsid w:val="00A55E13"/>
    <w:rsid w:val="00A563D8"/>
    <w:rsid w:val="00A76EB5"/>
    <w:rsid w:val="00A84C6F"/>
    <w:rsid w:val="00A87B5C"/>
    <w:rsid w:val="00AB0597"/>
    <w:rsid w:val="00AB591D"/>
    <w:rsid w:val="00AC7A5A"/>
    <w:rsid w:val="00AE17BA"/>
    <w:rsid w:val="00B4560B"/>
    <w:rsid w:val="00B64368"/>
    <w:rsid w:val="00B757AC"/>
    <w:rsid w:val="00BC5A95"/>
    <w:rsid w:val="00C05C8F"/>
    <w:rsid w:val="00C35294"/>
    <w:rsid w:val="00C35DA8"/>
    <w:rsid w:val="00C478C4"/>
    <w:rsid w:val="00C70A57"/>
    <w:rsid w:val="00C71389"/>
    <w:rsid w:val="00C809C7"/>
    <w:rsid w:val="00C92C2A"/>
    <w:rsid w:val="00CE4946"/>
    <w:rsid w:val="00CF7D24"/>
    <w:rsid w:val="00D142CF"/>
    <w:rsid w:val="00D2143C"/>
    <w:rsid w:val="00D35AA7"/>
    <w:rsid w:val="00D46DA8"/>
    <w:rsid w:val="00D53119"/>
    <w:rsid w:val="00D602B5"/>
    <w:rsid w:val="00D778F1"/>
    <w:rsid w:val="00D8397D"/>
    <w:rsid w:val="00DE581E"/>
    <w:rsid w:val="00DF2B3F"/>
    <w:rsid w:val="00E60AEC"/>
    <w:rsid w:val="00EA1CAE"/>
    <w:rsid w:val="00EA638D"/>
    <w:rsid w:val="00ED09E7"/>
    <w:rsid w:val="00EE12B3"/>
    <w:rsid w:val="00EE2DEA"/>
    <w:rsid w:val="00F131B5"/>
    <w:rsid w:val="00F15B04"/>
    <w:rsid w:val="00F50B72"/>
    <w:rsid w:val="00F54E94"/>
    <w:rsid w:val="00F63C0E"/>
    <w:rsid w:val="00F75E09"/>
    <w:rsid w:val="00F766E4"/>
    <w:rsid w:val="00FB2910"/>
    <w:rsid w:val="00FC50AC"/>
    <w:rsid w:val="00FE1676"/>
    <w:rsid w:val="00FE6E98"/>
    <w:rsid w:val="00FF36A0"/>
    <w:rsid w:val="04621130"/>
    <w:rsid w:val="05E85A77"/>
    <w:rsid w:val="18224A5D"/>
    <w:rsid w:val="1903050B"/>
    <w:rsid w:val="1D422022"/>
    <w:rsid w:val="2D9559C0"/>
    <w:rsid w:val="2F8C7B19"/>
    <w:rsid w:val="307A2DDA"/>
    <w:rsid w:val="31A90B10"/>
    <w:rsid w:val="367200AB"/>
    <w:rsid w:val="3FC35C42"/>
    <w:rsid w:val="457C2C0B"/>
    <w:rsid w:val="461C1BFF"/>
    <w:rsid w:val="50996134"/>
    <w:rsid w:val="53675DB5"/>
    <w:rsid w:val="543474B2"/>
    <w:rsid w:val="5A90071F"/>
    <w:rsid w:val="6E477AB8"/>
    <w:rsid w:val="7BC8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228</Words>
  <Characters>1306</Characters>
  <Lines>10</Lines>
  <Paragraphs>3</Paragraphs>
  <TotalTime>2</TotalTime>
  <ScaleCrop>false</ScaleCrop>
  <LinksUpToDate>false</LinksUpToDate>
  <CharactersWithSpaces>1531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2019-06-10T04:02:00Z</dcterms:created>
  <dc:creator>刘湘云</dc:creator>
  <cp:lastModifiedBy>雅</cp:lastModifiedBy>
  <cp:lastPrinted>2019-04-25T06:39:00Z</cp:lastPrinted>
  <dcterms:modified xsi:type="dcterms:W3CDTF">2021-03-31T01:29:13Z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